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20"/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56"/>
        <w:gridCol w:w="1599"/>
        <w:gridCol w:w="6704"/>
      </w:tblGrid>
      <w:tr w:rsidR="000C7077" w:rsidRPr="000C7077" w14:paraId="28F1B3FA" w14:textId="77777777" w:rsidTr="000C7077">
        <w:trPr>
          <w:trHeight w:val="165"/>
        </w:trPr>
        <w:tc>
          <w:tcPr>
            <w:tcW w:w="1456" w:type="dxa"/>
            <w:vAlign w:val="bottom"/>
            <w:hideMark/>
          </w:tcPr>
          <w:p w14:paraId="74AB56F2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7:30</w:t>
            </w:r>
          </w:p>
        </w:tc>
        <w:tc>
          <w:tcPr>
            <w:tcW w:w="1599" w:type="dxa"/>
            <w:vAlign w:val="bottom"/>
            <w:hideMark/>
          </w:tcPr>
          <w:p w14:paraId="6C336F9B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8:00</w:t>
            </w:r>
          </w:p>
        </w:tc>
        <w:tc>
          <w:tcPr>
            <w:tcW w:w="6704" w:type="dxa"/>
            <w:vAlign w:val="bottom"/>
            <w:hideMark/>
          </w:tcPr>
          <w:p w14:paraId="15C7B183" w14:textId="77777777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Breakfast</w:t>
            </w:r>
          </w:p>
        </w:tc>
      </w:tr>
      <w:tr w:rsidR="000C7077" w:rsidRPr="000C7077" w14:paraId="4819F162" w14:textId="77777777" w:rsidTr="000C7077">
        <w:trPr>
          <w:trHeight w:val="165"/>
        </w:trPr>
        <w:tc>
          <w:tcPr>
            <w:tcW w:w="1456" w:type="dxa"/>
            <w:vAlign w:val="bottom"/>
            <w:hideMark/>
          </w:tcPr>
          <w:p w14:paraId="5B9238F0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8:00</w:t>
            </w:r>
          </w:p>
        </w:tc>
        <w:tc>
          <w:tcPr>
            <w:tcW w:w="1599" w:type="dxa"/>
            <w:vAlign w:val="bottom"/>
            <w:hideMark/>
          </w:tcPr>
          <w:p w14:paraId="139F3518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8:15</w:t>
            </w:r>
          </w:p>
        </w:tc>
        <w:tc>
          <w:tcPr>
            <w:tcW w:w="6704" w:type="dxa"/>
            <w:vAlign w:val="bottom"/>
            <w:hideMark/>
          </w:tcPr>
          <w:p w14:paraId="589786C4" w14:textId="77777777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Introductions/Welcome</w:t>
            </w:r>
          </w:p>
        </w:tc>
      </w:tr>
      <w:tr w:rsidR="000C7077" w:rsidRPr="000C7077" w14:paraId="7E9CFF46" w14:textId="77777777" w:rsidTr="000C7077">
        <w:trPr>
          <w:trHeight w:val="497"/>
        </w:trPr>
        <w:tc>
          <w:tcPr>
            <w:tcW w:w="1456" w:type="dxa"/>
            <w:vAlign w:val="bottom"/>
            <w:hideMark/>
          </w:tcPr>
          <w:p w14:paraId="264E10D3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8:15</w:t>
            </w:r>
          </w:p>
        </w:tc>
        <w:tc>
          <w:tcPr>
            <w:tcW w:w="1599" w:type="dxa"/>
            <w:vAlign w:val="bottom"/>
            <w:hideMark/>
          </w:tcPr>
          <w:p w14:paraId="1BE8286D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9:15</w:t>
            </w:r>
          </w:p>
        </w:tc>
        <w:tc>
          <w:tcPr>
            <w:tcW w:w="6704" w:type="dxa"/>
            <w:vAlign w:val="bottom"/>
            <w:hideMark/>
          </w:tcPr>
          <w:p w14:paraId="42AC5CD1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Keynote speaker: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7399BF8" w14:textId="002CDB5F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From Crawling to Walking: Understanding Artificial Intelligence Through a Pediatric Lens</w:t>
            </w:r>
          </w:p>
          <w:p w14:paraId="6B037499" w14:textId="6971A0FB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Chethan Sarabu, MD</w:t>
            </w:r>
          </w:p>
        </w:tc>
      </w:tr>
      <w:tr w:rsidR="000C7077" w:rsidRPr="000C7077" w14:paraId="3614D603" w14:textId="77777777" w:rsidTr="000C7077">
        <w:trPr>
          <w:trHeight w:val="1496"/>
        </w:trPr>
        <w:tc>
          <w:tcPr>
            <w:tcW w:w="1456" w:type="dxa"/>
            <w:vAlign w:val="bottom"/>
            <w:hideMark/>
          </w:tcPr>
          <w:p w14:paraId="67FA1DA2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9:15</w:t>
            </w:r>
          </w:p>
        </w:tc>
        <w:tc>
          <w:tcPr>
            <w:tcW w:w="1599" w:type="dxa"/>
            <w:vAlign w:val="bottom"/>
            <w:hideMark/>
          </w:tcPr>
          <w:p w14:paraId="014FBDC7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10:00</w:t>
            </w:r>
          </w:p>
        </w:tc>
        <w:tc>
          <w:tcPr>
            <w:tcW w:w="6704" w:type="dxa"/>
            <w:vAlign w:val="bottom"/>
            <w:hideMark/>
          </w:tcPr>
          <w:p w14:paraId="1B538AF4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Platform presentations: </w:t>
            </w:r>
          </w:p>
          <w:p w14:paraId="66C71931" w14:textId="617683F9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1. Early Predictors of Late-Onset Pulmonary Hypertension in Preterm Infants with BPD: Integrating Echocardiographic and Perinatal Factors,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Dr.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Nisha Sheikh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4CF814A8" w14:textId="31CCB25D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2. Associations between Health-related Social Needs and 365-day readmission among urban children hospitalized for asthma,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Dr.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Florinda Islamovic </w:t>
            </w:r>
          </w:p>
          <w:p w14:paraId="2F6E508C" w14:textId="30E5F1B2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3. Strengthening Patient Education for Early Introduction of Allergenic Foods: A Resident-Led Quality Improvement Project,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Dr.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Sylvia Zielinsk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</w:t>
            </w:r>
          </w:p>
        </w:tc>
      </w:tr>
      <w:tr w:rsidR="000C7077" w:rsidRPr="000C7077" w14:paraId="3D05E90F" w14:textId="77777777" w:rsidTr="000C7077">
        <w:trPr>
          <w:trHeight w:val="497"/>
        </w:trPr>
        <w:tc>
          <w:tcPr>
            <w:tcW w:w="1456" w:type="dxa"/>
            <w:vAlign w:val="bottom"/>
            <w:hideMark/>
          </w:tcPr>
          <w:p w14:paraId="5863120C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10:00</w:t>
            </w:r>
          </w:p>
        </w:tc>
        <w:tc>
          <w:tcPr>
            <w:tcW w:w="1599" w:type="dxa"/>
            <w:vAlign w:val="bottom"/>
            <w:hideMark/>
          </w:tcPr>
          <w:p w14:paraId="6BB831D8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10:10</w:t>
            </w:r>
          </w:p>
        </w:tc>
        <w:tc>
          <w:tcPr>
            <w:tcW w:w="6704" w:type="dxa"/>
            <w:vAlign w:val="bottom"/>
            <w:hideMark/>
          </w:tcPr>
          <w:p w14:paraId="019BF8F8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Early Career Research Award: </w:t>
            </w:r>
          </w:p>
          <w:p w14:paraId="52DE27C2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"Investigating the Association Between Screen Time and Language Development in Canadian Children"</w:t>
            </w:r>
          </w:p>
          <w:p w14:paraId="54222583" w14:textId="57AAE9F4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Dr. Clara Moore</w:t>
            </w:r>
          </w:p>
        </w:tc>
      </w:tr>
      <w:tr w:rsidR="000C7077" w:rsidRPr="000C7077" w14:paraId="1C42DC0E" w14:textId="77777777" w:rsidTr="000C7077">
        <w:trPr>
          <w:trHeight w:val="165"/>
        </w:trPr>
        <w:tc>
          <w:tcPr>
            <w:tcW w:w="1456" w:type="dxa"/>
            <w:vAlign w:val="bottom"/>
            <w:hideMark/>
          </w:tcPr>
          <w:p w14:paraId="26CAAF74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10:10</w:t>
            </w:r>
          </w:p>
        </w:tc>
        <w:tc>
          <w:tcPr>
            <w:tcW w:w="1599" w:type="dxa"/>
            <w:vAlign w:val="bottom"/>
            <w:hideMark/>
          </w:tcPr>
          <w:p w14:paraId="48B9C829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10:30</w:t>
            </w:r>
          </w:p>
        </w:tc>
        <w:tc>
          <w:tcPr>
            <w:tcW w:w="6704" w:type="dxa"/>
            <w:vAlign w:val="bottom"/>
            <w:hideMark/>
          </w:tcPr>
          <w:p w14:paraId="3EC4BAE6" w14:textId="77777777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Break</w:t>
            </w:r>
          </w:p>
        </w:tc>
      </w:tr>
      <w:tr w:rsidR="000C7077" w:rsidRPr="000C7077" w14:paraId="22C708AE" w14:textId="77777777" w:rsidTr="000C7077">
        <w:trPr>
          <w:trHeight w:val="165"/>
        </w:trPr>
        <w:tc>
          <w:tcPr>
            <w:tcW w:w="1456" w:type="dxa"/>
            <w:vAlign w:val="bottom"/>
            <w:hideMark/>
          </w:tcPr>
          <w:p w14:paraId="4C00B809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10:30</w:t>
            </w:r>
          </w:p>
        </w:tc>
        <w:tc>
          <w:tcPr>
            <w:tcW w:w="1599" w:type="dxa"/>
            <w:vAlign w:val="bottom"/>
            <w:hideMark/>
          </w:tcPr>
          <w:p w14:paraId="52A11EE4" w14:textId="7777777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12:00</w:t>
            </w:r>
          </w:p>
        </w:tc>
        <w:tc>
          <w:tcPr>
            <w:tcW w:w="6704" w:type="dxa"/>
            <w:vAlign w:val="bottom"/>
            <w:hideMark/>
          </w:tcPr>
          <w:p w14:paraId="40615949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Workshops:</w:t>
            </w:r>
          </w:p>
          <w:p w14:paraId="117B3B17" w14:textId="3F96A7B7" w:rsidR="000C7077" w:rsidRPr="000C7077" w:rsidRDefault="000C7077" w:rsidP="000C70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Words are Powerful;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Tanvi Devi, DO; Pratichi Goenka, MD; Nicole Meyers, MD; Sumeet Banker, MD; Lauren Roth, MD</w:t>
            </w:r>
          </w:p>
          <w:p w14:paraId="7F830C01" w14:textId="77777777" w:rsidR="000C7077" w:rsidRPr="000C7077" w:rsidRDefault="000C7077" w:rsidP="000C70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 xml:space="preserve">2. 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From Exam Room to Instagram: Pediatricians as Champions of Evidence-Based Advocacy;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 Courtney McNamara MD, Danielle Fernandes MD, Ruth Vela Sosa MD, Audrey Uong MD, Elissa Gross DO, Leora Mogilner MD, Alyssa Silver MD, Rachel Berman MD</w:t>
            </w:r>
          </w:p>
          <w:p w14:paraId="29FB24FF" w14:textId="61707022" w:rsidR="000C7077" w:rsidRPr="000C7077" w:rsidRDefault="000C7077" w:rsidP="000C70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3.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Writing to Belong: A Narrative Medicine Workshop;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Rubab Mian, DO. Leah Ramkelawan, DO. Susan Walker, MD</w:t>
            </w:r>
          </w:p>
        </w:tc>
      </w:tr>
      <w:tr w:rsidR="000C7077" w:rsidRPr="000C7077" w14:paraId="273E3B88" w14:textId="77777777" w:rsidTr="000C7077">
        <w:trPr>
          <w:trHeight w:val="267"/>
        </w:trPr>
        <w:tc>
          <w:tcPr>
            <w:tcW w:w="1456" w:type="dxa"/>
            <w:vAlign w:val="bottom"/>
            <w:hideMark/>
          </w:tcPr>
          <w:p w14:paraId="48A4BDF9" w14:textId="249EA7DF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12:00</w:t>
            </w:r>
          </w:p>
        </w:tc>
        <w:tc>
          <w:tcPr>
            <w:tcW w:w="1599" w:type="dxa"/>
            <w:vAlign w:val="bottom"/>
            <w:hideMark/>
          </w:tcPr>
          <w:p w14:paraId="7318CD39" w14:textId="759AD5FF" w:rsidR="000C7077" w:rsidRPr="000C7077" w:rsidRDefault="000C7077" w:rsidP="000C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:15</w:t>
            </w:r>
          </w:p>
        </w:tc>
        <w:tc>
          <w:tcPr>
            <w:tcW w:w="6704" w:type="dxa"/>
            <w:vAlign w:val="bottom"/>
            <w:hideMark/>
          </w:tcPr>
          <w:p w14:paraId="45BE0E7A" w14:textId="28501CD6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Networking Lunch</w:t>
            </w:r>
          </w:p>
        </w:tc>
      </w:tr>
      <w:tr w:rsidR="000C7077" w:rsidRPr="000C7077" w14:paraId="320BD1C1" w14:textId="77777777" w:rsidTr="000C7077">
        <w:trPr>
          <w:trHeight w:val="104"/>
        </w:trPr>
        <w:tc>
          <w:tcPr>
            <w:tcW w:w="1456" w:type="dxa"/>
            <w:vAlign w:val="bottom"/>
            <w:hideMark/>
          </w:tcPr>
          <w:p w14:paraId="197EA8C0" w14:textId="246F04C7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:15</w:t>
            </w:r>
          </w:p>
        </w:tc>
        <w:tc>
          <w:tcPr>
            <w:tcW w:w="1599" w:type="dxa"/>
            <w:vAlign w:val="bottom"/>
            <w:hideMark/>
          </w:tcPr>
          <w:p w14:paraId="2B1C8726" w14:textId="52170143" w:rsidR="000C7077" w:rsidRPr="000C7077" w:rsidRDefault="000C7077" w:rsidP="000C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:05</w:t>
            </w:r>
          </w:p>
        </w:tc>
        <w:tc>
          <w:tcPr>
            <w:tcW w:w="6704" w:type="dxa"/>
            <w:vAlign w:val="bottom"/>
            <w:hideMark/>
          </w:tcPr>
          <w:p w14:paraId="4E9E82C6" w14:textId="06C1769F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APA Board Member Address + Business Meeting</w:t>
            </w:r>
          </w:p>
        </w:tc>
      </w:tr>
      <w:tr w:rsidR="000C7077" w:rsidRPr="000C7077" w14:paraId="05F69B64" w14:textId="77777777" w:rsidTr="000C7077">
        <w:trPr>
          <w:trHeight w:val="1643"/>
        </w:trPr>
        <w:tc>
          <w:tcPr>
            <w:tcW w:w="1456" w:type="dxa"/>
            <w:vAlign w:val="bottom"/>
            <w:hideMark/>
          </w:tcPr>
          <w:p w14:paraId="0A7AA6AB" w14:textId="46F058B9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:05</w:t>
            </w:r>
          </w:p>
        </w:tc>
        <w:tc>
          <w:tcPr>
            <w:tcW w:w="1599" w:type="dxa"/>
            <w:vAlign w:val="bottom"/>
            <w:hideMark/>
          </w:tcPr>
          <w:p w14:paraId="1E58A186" w14:textId="0D889C6F" w:rsidR="000C7077" w:rsidRPr="000C7077" w:rsidRDefault="000C7077" w:rsidP="000C7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:50</w:t>
            </w:r>
          </w:p>
        </w:tc>
        <w:tc>
          <w:tcPr>
            <w:tcW w:w="6704" w:type="dxa"/>
            <w:vAlign w:val="bottom"/>
            <w:hideMark/>
          </w:tcPr>
          <w:p w14:paraId="2E758BEE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Platform presentations: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6E8601E0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1. From Stigma to Support: Improving Clinical Team Member Knowledge of the Eat Sleep Console Framework for Care of Infants with Prenatal Opioid Exposure,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Dr.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Elizabeth Messineo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2602D51B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2. Identifying Risk Factors for the Development of Grade II Bronchopulmonary Dysplasia for Early Parental Counseling: A Single Center Case Control Study, 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Dr.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Ishani Patel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</w:p>
          <w:p w14:paraId="59D964BF" w14:textId="77777777" w:rsid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3. Quality of AI-Generated Responses on Pediatric Celiac Disease: Comparative Assessment of Open AI ChatGPT and Google Gemini, </w:t>
            </w:r>
          </w:p>
          <w:p w14:paraId="3899F91D" w14:textId="132A53B1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Dr. </w:t>
            </w:r>
            <w:r w:rsidRPr="000C7077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Miri Goodman</w:t>
            </w:r>
          </w:p>
        </w:tc>
      </w:tr>
      <w:tr w:rsidR="000C7077" w:rsidRPr="000C7077" w14:paraId="68F597D9" w14:textId="77777777" w:rsidTr="000C7077">
        <w:trPr>
          <w:trHeight w:val="165"/>
        </w:trPr>
        <w:tc>
          <w:tcPr>
            <w:tcW w:w="1456" w:type="dxa"/>
            <w:vAlign w:val="bottom"/>
            <w:hideMark/>
          </w:tcPr>
          <w:p w14:paraId="60B3F43D" w14:textId="7F876970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:50</w:t>
            </w:r>
          </w:p>
        </w:tc>
        <w:tc>
          <w:tcPr>
            <w:tcW w:w="1599" w:type="dxa"/>
            <w:vAlign w:val="bottom"/>
            <w:hideMark/>
          </w:tcPr>
          <w:p w14:paraId="72ADA8BD" w14:textId="50AF7F33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:05</w:t>
            </w:r>
          </w:p>
        </w:tc>
        <w:tc>
          <w:tcPr>
            <w:tcW w:w="6704" w:type="dxa"/>
            <w:vAlign w:val="bottom"/>
            <w:hideMark/>
          </w:tcPr>
          <w:p w14:paraId="3383F909" w14:textId="281081D9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Break</w:t>
            </w:r>
          </w:p>
        </w:tc>
      </w:tr>
      <w:tr w:rsidR="000C7077" w:rsidRPr="000C7077" w14:paraId="7096703A" w14:textId="77777777" w:rsidTr="000C7077">
        <w:trPr>
          <w:trHeight w:val="165"/>
        </w:trPr>
        <w:tc>
          <w:tcPr>
            <w:tcW w:w="1456" w:type="dxa"/>
            <w:vAlign w:val="bottom"/>
            <w:hideMark/>
          </w:tcPr>
          <w:p w14:paraId="30CF47E9" w14:textId="1704E6F9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3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:05</w:t>
            </w:r>
          </w:p>
        </w:tc>
        <w:tc>
          <w:tcPr>
            <w:tcW w:w="1599" w:type="dxa"/>
            <w:vAlign w:val="bottom"/>
            <w:hideMark/>
          </w:tcPr>
          <w:p w14:paraId="1B067496" w14:textId="35D5B414" w:rsidR="000C7077" w:rsidRPr="000C7077" w:rsidRDefault="000C7077" w:rsidP="000C707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4</w:t>
            </w: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:30</w:t>
            </w:r>
          </w:p>
        </w:tc>
        <w:tc>
          <w:tcPr>
            <w:tcW w:w="6704" w:type="dxa"/>
            <w:vAlign w:val="bottom"/>
            <w:hideMark/>
          </w:tcPr>
          <w:p w14:paraId="3AAF427C" w14:textId="21F33842" w:rsidR="000C7077" w:rsidRPr="000C7077" w:rsidRDefault="000C7077" w:rsidP="000C707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C707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Poster Session</w:t>
            </w:r>
          </w:p>
        </w:tc>
      </w:tr>
    </w:tbl>
    <w:p w14:paraId="53643615" w14:textId="77777777" w:rsidR="00AD4A51" w:rsidRDefault="00AD4A51"/>
    <w:sectPr w:rsidR="00AD4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C302B"/>
    <w:multiLevelType w:val="hybridMultilevel"/>
    <w:tmpl w:val="C28C3164"/>
    <w:lvl w:ilvl="0" w:tplc="E84AFBA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861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077"/>
    <w:rsid w:val="000C7077"/>
    <w:rsid w:val="00786AE0"/>
    <w:rsid w:val="00AD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313C5"/>
  <w15:chartTrackingRefBased/>
  <w15:docId w15:val="{3CBD3DA7-9BA3-4164-A83D-B21DACC0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077"/>
    <w:rPr>
      <w:b/>
      <w:bCs/>
      <w:smallCaps/>
      <w:color w:val="0F4761" w:themeColor="accent1" w:themeShade="BF"/>
      <w:spacing w:val="5"/>
    </w:rPr>
  </w:style>
  <w:style w:type="character" w:customStyle="1" w:styleId="font171">
    <w:name w:val="font171"/>
    <w:basedOn w:val="DefaultParagraphFont"/>
    <w:rsid w:val="000C7077"/>
    <w:rPr>
      <w:rFonts w:ascii="Calibri" w:hAnsi="Calibri" w:cs="Calibri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181">
    <w:name w:val="font181"/>
    <w:basedOn w:val="DefaultParagraphFont"/>
    <w:rsid w:val="000C7077"/>
    <w:rPr>
      <w:rFonts w:ascii="Calibri" w:hAnsi="Calibri" w:cs="Calibri" w:hint="default"/>
      <w:b w:val="0"/>
      <w:bCs w:val="0"/>
      <w:i/>
      <w:iCs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1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AB1849A9B222458A09D1FD16CE8688" ma:contentTypeVersion="18" ma:contentTypeDescription="Create a new document." ma:contentTypeScope="" ma:versionID="91a3d687fdb01d3cc9c921a811635b14">
  <xsd:schema xmlns:xsd="http://www.w3.org/2001/XMLSchema" xmlns:xs="http://www.w3.org/2001/XMLSchema" xmlns:p="http://schemas.microsoft.com/office/2006/metadata/properties" xmlns:ns3="755118f9-0a1e-429a-bac2-aec245618f20" xmlns:ns4="9557d15a-0737-4f8b-ad65-4f714abe061e" targetNamespace="http://schemas.microsoft.com/office/2006/metadata/properties" ma:root="true" ma:fieldsID="f1d4af4a2fa0edbb2e045c000ce0c039" ns3:_="" ns4:_="">
    <xsd:import namespace="755118f9-0a1e-429a-bac2-aec245618f20"/>
    <xsd:import namespace="9557d15a-0737-4f8b-ad65-4f714abe06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5118f9-0a1e-429a-bac2-aec245618f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7d15a-0737-4f8b-ad65-4f714abe061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5118f9-0a1e-429a-bac2-aec245618f20" xsi:nil="true"/>
  </documentManagement>
</p:properties>
</file>

<file path=customXml/itemProps1.xml><?xml version="1.0" encoding="utf-8"?>
<ds:datastoreItem xmlns:ds="http://schemas.openxmlformats.org/officeDocument/2006/customXml" ds:itemID="{016B9149-002E-443E-A1F5-C46EA2F96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5118f9-0a1e-429a-bac2-aec245618f20"/>
    <ds:schemaRef ds:uri="9557d15a-0737-4f8b-ad65-4f714abe06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BFE54-FB7C-41AC-9FBE-94B4FC3AC1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DABC6-411C-4D01-B198-B0DD4411AB84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9557d15a-0737-4f8b-ad65-4f714abe061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755118f9-0a1e-429a-bac2-aec245618f20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1711</Characters>
  <Application>Microsoft Office Word</Application>
  <DocSecurity>0</DocSecurity>
  <Lines>81</Lines>
  <Paragraphs>45</Paragraphs>
  <ScaleCrop>false</ScaleCrop>
  <Company>NewYork-Presbyterian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Friedman, Suzanne</dc:creator>
  <cp:keywords/>
  <dc:description/>
  <cp:lastModifiedBy>Friedman, Suzanne</cp:lastModifiedBy>
  <cp:revision>1</cp:revision>
  <dcterms:created xsi:type="dcterms:W3CDTF">2026-02-11T01:57:00Z</dcterms:created>
  <dcterms:modified xsi:type="dcterms:W3CDTF">2026-02-11T02:07:00Z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0x01010077AB1849A9B222458A09D1FD16CE8688</vt:lpwstr>
  </property>
</Properties>
</file>